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13C9" w14:textId="62F4AE8A" w:rsidR="00E841C6" w:rsidRPr="003B79D4" w:rsidRDefault="00E841C6" w:rsidP="00E841C6">
      <w:pPr>
        <w:widowControl/>
        <w:autoSpaceDE w:val="0"/>
        <w:autoSpaceDN w:val="0"/>
        <w:adjustRightInd w:val="0"/>
        <w:spacing w:after="240"/>
        <w:jc w:val="center"/>
        <w:rPr>
          <w:rFonts w:ascii="微軟正黑體" w:eastAsia="微軟正黑體" w:hAnsi="微軟正黑體" w:cs="Times"/>
          <w:kern w:val="0"/>
        </w:rPr>
      </w:pPr>
      <w:r w:rsidRPr="003B79D4">
        <w:rPr>
          <w:rFonts w:ascii="微軟正黑體" w:eastAsia="微軟正黑體" w:hAnsi="微軟正黑體" w:cs="Times" w:hint="eastAsia"/>
          <w:kern w:val="0"/>
          <w:sz w:val="32"/>
          <w:szCs w:val="32"/>
        </w:rPr>
        <w:t>南臺灣大學聯合路跑賽</w:t>
      </w:r>
      <w:r w:rsidR="00FF2943">
        <w:rPr>
          <w:rFonts w:ascii="微軟正黑體" w:eastAsia="微軟正黑體" w:hAnsi="微軟正黑體" w:cs="Times" w:hint="eastAsia"/>
          <w:kern w:val="0"/>
          <w:sz w:val="32"/>
          <w:szCs w:val="32"/>
        </w:rPr>
        <w:t>參賽及領物</w:t>
      </w:r>
      <w:r w:rsidRPr="003B79D4">
        <w:rPr>
          <w:rFonts w:ascii="微軟正黑體" w:eastAsia="微軟正黑體" w:hAnsi="微軟正黑體" w:cs="Times" w:hint="eastAsia"/>
          <w:kern w:val="0"/>
          <w:sz w:val="32"/>
          <w:szCs w:val="32"/>
        </w:rPr>
        <w:t>需知</w:t>
      </w:r>
    </w:p>
    <w:p w14:paraId="21E1EC13" w14:textId="77777777" w:rsidR="003B79D4" w:rsidRDefault="00E841C6" w:rsidP="00E841C6">
      <w:pPr>
        <w:widowControl/>
        <w:autoSpaceDE w:val="0"/>
        <w:autoSpaceDN w:val="0"/>
        <w:adjustRightInd w:val="0"/>
        <w:spacing w:after="24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3B79D4">
        <w:rPr>
          <w:rFonts w:ascii="微軟正黑體" w:eastAsia="微軟正黑體" w:hAnsi="微軟正黑體" w:cs="Times" w:hint="eastAsia"/>
          <w:kern w:val="0"/>
          <w:sz w:val="30"/>
          <w:szCs w:val="30"/>
        </w:rPr>
        <w:t>一 、</w:t>
      </w:r>
      <w:r w:rsidRPr="003B79D4">
        <w:rPr>
          <w:rFonts w:ascii="微軟正黑體" w:eastAsia="微軟正黑體" w:hAnsi="微軟正黑體" w:cs="Times"/>
          <w:kern w:val="0"/>
          <w:sz w:val="30"/>
          <w:szCs w:val="30"/>
        </w:rPr>
        <w:t>領取時間:2015 年 5 月 20 日(三)~ 2015 年 5 月 22 日</w:t>
      </w:r>
    </w:p>
    <w:p w14:paraId="732A5783" w14:textId="77777777" w:rsidR="00E841C6" w:rsidRPr="003B79D4" w:rsidRDefault="003B79D4" w:rsidP="00E841C6">
      <w:pPr>
        <w:widowControl/>
        <w:autoSpaceDE w:val="0"/>
        <w:autoSpaceDN w:val="0"/>
        <w:adjustRightInd w:val="0"/>
        <w:spacing w:after="24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 xml:space="preserve">     </w:t>
      </w:r>
      <w:r w:rsidR="00E841C6" w:rsidRPr="003B79D4">
        <w:rPr>
          <w:rFonts w:ascii="微軟正黑體" w:eastAsia="微軟正黑體" w:hAnsi="微軟正黑體" w:cs="Times"/>
          <w:kern w:val="0"/>
          <w:sz w:val="30"/>
          <w:szCs w:val="30"/>
        </w:rPr>
        <w:t>(</w:t>
      </w:r>
      <w:r w:rsidR="00E841C6" w:rsidRPr="003B79D4">
        <w:rPr>
          <w:rFonts w:ascii="微軟正黑體" w:eastAsia="微軟正黑體" w:hAnsi="微軟正黑體" w:cs="Times" w:hint="eastAsia"/>
          <w:kern w:val="0"/>
          <w:sz w:val="30"/>
          <w:szCs w:val="30"/>
        </w:rPr>
        <w:t>五</w:t>
      </w:r>
      <w:r w:rsidR="00E841C6" w:rsidRPr="003B79D4">
        <w:rPr>
          <w:rFonts w:ascii="微軟正黑體" w:eastAsia="微軟正黑體" w:hAnsi="微軟正黑體" w:cs="Times"/>
          <w:kern w:val="0"/>
          <w:sz w:val="30"/>
          <w:szCs w:val="30"/>
        </w:rPr>
        <w:t xml:space="preserve">),每日 13:00~20:00 </w:t>
      </w:r>
    </w:p>
    <w:p w14:paraId="3A6C28C9" w14:textId="77777777" w:rsidR="00E841C6" w:rsidRPr="003B79D4" w:rsidRDefault="00E841C6" w:rsidP="00E841C6">
      <w:pPr>
        <w:pStyle w:val="a3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Chars="0"/>
        <w:rPr>
          <w:rFonts w:ascii="微軟正黑體" w:eastAsia="微軟正黑體" w:hAnsi="微軟正黑體" w:cs="Times"/>
          <w:kern w:val="0"/>
        </w:rPr>
      </w:pPr>
      <w:r w:rsidRPr="003B79D4">
        <w:rPr>
          <w:rFonts w:ascii="微軟正黑體" w:eastAsia="微軟正黑體" w:hAnsi="微軟正黑體" w:cs="Times"/>
          <w:kern w:val="0"/>
          <w:sz w:val="30"/>
          <w:szCs w:val="30"/>
        </w:rPr>
        <w:t>領取地點:</w:t>
      </w:r>
    </w:p>
    <w:tbl>
      <w:tblPr>
        <w:tblW w:w="5000" w:type="pct"/>
        <w:tblInd w:w="8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083"/>
        <w:gridCol w:w="4902"/>
      </w:tblGrid>
      <w:tr w:rsidR="00E841C6" w:rsidRPr="003B79D4" w14:paraId="7C46FDFA" w14:textId="77777777" w:rsidTr="00E841C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2658BF2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616161"/>
                <w:kern w:val="0"/>
                <w:sz w:val="21"/>
                <w:szCs w:val="21"/>
              </w:rPr>
            </w:pPr>
            <w:r w:rsidRPr="003B79D4">
              <w:rPr>
                <w:rFonts w:ascii="微軟正黑體" w:eastAsia="微軟正黑體" w:hAnsi="微軟正黑體" w:cs="Times New Roman" w:hint="eastAsia"/>
                <w:b/>
                <w:bCs/>
                <w:color w:val="616161"/>
                <w:kern w:val="0"/>
                <w:sz w:val="21"/>
                <w:szCs w:val="21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6CB6B673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616161"/>
                <w:kern w:val="0"/>
                <w:sz w:val="21"/>
                <w:szCs w:val="21"/>
              </w:rPr>
            </w:pPr>
            <w:r w:rsidRPr="003B79D4">
              <w:rPr>
                <w:rFonts w:ascii="微軟正黑體" w:eastAsia="微軟正黑體" w:hAnsi="微軟正黑體" w:cs="Times New Roman" w:hint="eastAsia"/>
                <w:b/>
                <w:bCs/>
                <w:color w:val="616161"/>
                <w:kern w:val="0"/>
                <w:sz w:val="21"/>
                <w:szCs w:val="21"/>
              </w:rPr>
              <w:t>店名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E6E6E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38825D6D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Times New Roman"/>
                <w:b/>
                <w:bCs/>
                <w:color w:val="616161"/>
                <w:kern w:val="0"/>
                <w:sz w:val="21"/>
                <w:szCs w:val="21"/>
              </w:rPr>
            </w:pPr>
            <w:r w:rsidRPr="003B79D4">
              <w:rPr>
                <w:rFonts w:ascii="微軟正黑體" w:eastAsia="微軟正黑體" w:hAnsi="微軟正黑體" w:cs="Times New Roman" w:hint="eastAsia"/>
                <w:b/>
                <w:bCs/>
                <w:color w:val="616161"/>
                <w:kern w:val="0"/>
                <w:sz w:val="21"/>
                <w:szCs w:val="21"/>
              </w:rPr>
              <w:t>地址</w:t>
            </w:r>
          </w:p>
        </w:tc>
      </w:tr>
      <w:tr w:rsidR="00E841C6" w:rsidRPr="003B79D4" w14:paraId="54B87371" w14:textId="77777777" w:rsidTr="00E841C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A68CA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高雄大學 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文藻大學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2E8B9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一亨 左營裕誠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6C4CB" w14:textId="77777777" w:rsidR="00E841C6" w:rsidRPr="003B79D4" w:rsidRDefault="00E841C6" w:rsidP="00E841C6">
            <w:pPr>
              <w:widowControl/>
              <w:spacing w:line="300" w:lineRule="atLeast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高雄市左營區裕誠路423號</w:t>
            </w:r>
          </w:p>
        </w:tc>
      </w:tr>
      <w:tr w:rsidR="00E841C6" w:rsidRPr="003B79D4" w14:paraId="7215EFE6" w14:textId="77777777" w:rsidTr="00E841C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18BC5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正修科大 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輔英科大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BD69D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享通 鳳山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51AE7" w14:textId="77777777" w:rsidR="00E841C6" w:rsidRPr="003B79D4" w:rsidRDefault="00E841C6" w:rsidP="00E841C6">
            <w:pPr>
              <w:widowControl/>
              <w:spacing w:line="300" w:lineRule="atLeast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高雄市鳳山區中山路140號</w:t>
            </w:r>
          </w:p>
        </w:tc>
      </w:tr>
      <w:tr w:rsidR="00E841C6" w:rsidRPr="003B79D4" w14:paraId="7E0A3056" w14:textId="77777777" w:rsidTr="00E841C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13E8B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高雄師大 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中山大學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all in 深綠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93B3B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一亨 高雄中山三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20D05" w14:textId="77777777" w:rsidR="00E841C6" w:rsidRPr="003B79D4" w:rsidRDefault="00E841C6" w:rsidP="00E841C6">
            <w:pPr>
              <w:widowControl/>
              <w:spacing w:line="300" w:lineRule="atLeast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高雄市中山二路526號</w:t>
            </w:r>
          </w:p>
        </w:tc>
      </w:tr>
      <w:tr w:rsidR="00E841C6" w:rsidRPr="003B79D4" w14:paraId="119DC605" w14:textId="77777777" w:rsidTr="00E841C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D43EF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高苑科大 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樹德科大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41466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一亨 楠梓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F4818" w14:textId="77777777" w:rsidR="00E841C6" w:rsidRPr="003B79D4" w:rsidRDefault="00E841C6" w:rsidP="00E841C6">
            <w:pPr>
              <w:widowControl/>
              <w:spacing w:line="300" w:lineRule="atLeast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高雄市楠梓區建楠路83號</w:t>
            </w:r>
          </w:p>
        </w:tc>
      </w:tr>
      <w:tr w:rsidR="00E841C6" w:rsidRPr="003B79D4" w14:paraId="7449087A" w14:textId="77777777" w:rsidTr="00E841C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66AF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高雄醫大 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高應科大</w:t>
            </w: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br/>
              <w:t>all in淺綠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429A" w14:textId="77777777" w:rsidR="00E841C6" w:rsidRPr="003B79D4" w:rsidRDefault="00E841C6" w:rsidP="00E841C6">
            <w:pPr>
              <w:widowControl/>
              <w:spacing w:line="300" w:lineRule="atLeast"/>
              <w:jc w:val="center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一亨 堀江五福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A180A" w14:textId="77777777" w:rsidR="00E841C6" w:rsidRPr="003B79D4" w:rsidRDefault="00E841C6" w:rsidP="00E841C6">
            <w:pPr>
              <w:widowControl/>
              <w:spacing w:line="300" w:lineRule="atLeast"/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</w:pPr>
            <w:r w:rsidRPr="003B79D4">
              <w:rPr>
                <w:rFonts w:ascii="微軟正黑體" w:eastAsia="微軟正黑體" w:hAnsi="微軟正黑體" w:cs="Arial"/>
                <w:color w:val="616161"/>
                <w:kern w:val="0"/>
                <w:sz w:val="28"/>
                <w:szCs w:val="28"/>
              </w:rPr>
              <w:t>高雄市五福二路222-2號</w:t>
            </w:r>
          </w:p>
        </w:tc>
      </w:tr>
    </w:tbl>
    <w:p w14:paraId="30D73026" w14:textId="7571A2FB" w:rsidR="00E841C6" w:rsidRPr="00AD328C" w:rsidRDefault="00E841C6" w:rsidP="00AD328C">
      <w:pPr>
        <w:pStyle w:val="a3"/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Chars="0"/>
        <w:rPr>
          <w:rFonts w:ascii="微軟正黑體" w:eastAsia="微軟正黑體" w:hAnsi="微軟正黑體" w:cs="Times"/>
          <w:kern w:val="0"/>
        </w:rPr>
      </w:pP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領取物品:活動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Ｔ乙件</w:t>
      </w:r>
      <w:r w:rsidR="00BD17C5">
        <w:rPr>
          <w:rFonts w:ascii="微軟正黑體" w:eastAsia="微軟正黑體" w:hAnsi="微軟正黑體" w:cs="Times" w:hint="eastAsia"/>
          <w:kern w:val="0"/>
          <w:sz w:val="30"/>
          <w:szCs w:val="30"/>
        </w:rPr>
        <w:t>（尺寸依報名填寫為主，現場不提供換尺寸之服務）</w:t>
      </w: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、號碼布、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晶片。</w:t>
      </w:r>
    </w:p>
    <w:p w14:paraId="4A5EF726" w14:textId="77777777" w:rsidR="00E841C6" w:rsidRPr="003B79D4" w:rsidRDefault="00E841C6" w:rsidP="00BD17C5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微軟正黑體" w:eastAsia="微軟正黑體" w:hAnsi="微軟正黑體" w:cs="Times"/>
          <w:kern w:val="0"/>
        </w:rPr>
      </w:pPr>
      <w:r w:rsidRPr="003B79D4">
        <w:rPr>
          <w:rFonts w:ascii="微軟正黑體" w:eastAsia="微軟正黑體" w:hAnsi="微軟正黑體" w:cs="Wingdings"/>
          <w:kern w:val="0"/>
          <w:sz w:val="30"/>
          <w:szCs w:val="30"/>
        </w:rPr>
        <w:t>四、</w:t>
      </w:r>
      <w:r w:rsidRPr="003B79D4">
        <w:rPr>
          <w:rFonts w:ascii="微軟正黑體" w:eastAsia="微軟正黑體" w:hAnsi="微軟正黑體" w:cs="Times"/>
          <w:kern w:val="0"/>
          <w:sz w:val="30"/>
          <w:szCs w:val="30"/>
        </w:rPr>
        <w:t xml:space="preserve">領取方式: </w:t>
      </w:r>
    </w:p>
    <w:p w14:paraId="383C4260" w14:textId="08464CA5" w:rsidR="00E841C6" w:rsidRPr="00AD328C" w:rsidRDefault="00E841C6" w:rsidP="00BD17C5">
      <w:pPr>
        <w:pStyle w:val="a3"/>
        <w:widowControl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leftChars="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親自領取:憑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個人學生證或身分證</w:t>
      </w:r>
      <w:r w:rsidR="008524FA">
        <w:rPr>
          <w:rFonts w:ascii="微軟正黑體" w:eastAsia="微軟正黑體" w:hAnsi="微軟正黑體" w:cs="Times"/>
          <w:kern w:val="0"/>
          <w:sz w:val="30"/>
          <w:szCs w:val="30"/>
        </w:rPr>
        <w:t>即可領取</w:t>
      </w:r>
      <w:r w:rsidR="008524FA">
        <w:rPr>
          <w:rFonts w:ascii="微軟正黑體" w:eastAsia="微軟正黑體" w:hAnsi="微軟正黑體" w:cs="Times" w:hint="eastAsia"/>
          <w:kern w:val="0"/>
          <w:sz w:val="30"/>
          <w:szCs w:val="30"/>
        </w:rPr>
        <w:t>，</w:t>
      </w: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領取物品時請告知服務人員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晶片號碼（晶片號碼請至報名網站查詢）</w:t>
      </w: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。</w:t>
      </w:r>
    </w:p>
    <w:p w14:paraId="7ACB20FB" w14:textId="77777777" w:rsidR="009D4CBE" w:rsidRDefault="00E841C6" w:rsidP="00AD328C">
      <w:pPr>
        <w:pStyle w:val="a3"/>
        <w:widowControl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ind w:leftChars="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委託他人領取:無法親自領取者,可將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學生證或身分證正本委託他人</w:t>
      </w: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領取,領取者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亦</w:t>
      </w: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>需出示證件以備查驗並簽寫</w:t>
      </w:r>
      <w:r w:rsidRPr="00AD328C">
        <w:rPr>
          <w:rFonts w:ascii="微軟正黑體" w:eastAsia="微軟正黑體" w:hAnsi="微軟正黑體" w:cs="Times" w:hint="eastAsia"/>
          <w:kern w:val="0"/>
          <w:sz w:val="30"/>
          <w:szCs w:val="30"/>
        </w:rPr>
        <w:t>領取單</w:t>
      </w:r>
      <w:r w:rsidRPr="00AD328C">
        <w:rPr>
          <w:rFonts w:ascii="微軟正黑體" w:eastAsia="微軟正黑體" w:hAnsi="微軟正黑體" w:cs="Times"/>
          <w:kern w:val="0"/>
          <w:sz w:val="30"/>
          <w:szCs w:val="30"/>
        </w:rPr>
        <w:t xml:space="preserve">。如有被冒領,主辦單位一概不負責。 </w:t>
      </w:r>
    </w:p>
    <w:p w14:paraId="419A514D" w14:textId="003F994D" w:rsidR="008524FA" w:rsidRPr="008F6CA5" w:rsidRDefault="008524FA" w:rsidP="008524FA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after="240"/>
        <w:ind w:leftChars="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lastRenderedPageBreak/>
        <w:t>注意事項</w:t>
      </w:r>
      <w:r w:rsidRPr="008F6CA5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:</w:t>
      </w:r>
      <w:r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若因個人因素</w:t>
      </w:r>
      <w:r w:rsidR="008F6CA5" w:rsidRP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，</w:t>
      </w:r>
      <w:r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未於規定時間內完成</w:t>
      </w:r>
      <w:r w:rsidRP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領物</w:t>
      </w:r>
      <w:r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者</w:t>
      </w:r>
      <w:r w:rsidR="008F6CA5" w:rsidRP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，</w:t>
      </w:r>
      <w:r w:rsid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以至</w:t>
      </w:r>
      <w:r w:rsidR="008F6CA5" w:rsidRP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活動現場領物者請自付運費</w:t>
      </w:r>
      <w:r w:rsidR="008F6CA5"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60</w:t>
      </w:r>
      <w:r w:rsidR="008F6CA5" w:rsidRP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元，如於現場也未領取物品視同放棄</w:t>
      </w:r>
      <w:r w:rsidR="008F6CA5" w:rsidRPr="008F6CA5">
        <w:rPr>
          <w:rFonts w:ascii="微軟正黑體" w:eastAsia="微軟正黑體" w:hAnsi="微軟正黑體" w:cs="Courier" w:hint="eastAsia"/>
          <w:color w:val="0C0C0C"/>
          <w:kern w:val="0"/>
          <w:sz w:val="30"/>
          <w:szCs w:val="30"/>
        </w:rPr>
        <w:t>，</w:t>
      </w:r>
      <w:r w:rsidRPr="008F6CA5">
        <w:rPr>
          <w:rFonts w:ascii="微軟正黑體" w:eastAsia="微軟正黑體" w:hAnsi="微軟正黑體" w:cs="Courier"/>
          <w:color w:val="0C0C0C"/>
          <w:kern w:val="0"/>
          <w:sz w:val="30"/>
          <w:szCs w:val="30"/>
        </w:rPr>
        <w:t>請選手知悉。</w:t>
      </w:r>
    </w:p>
    <w:p w14:paraId="4727A3A0" w14:textId="15933CCE" w:rsidR="008524FA" w:rsidRDefault="00FF2943" w:rsidP="00BD17C5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>五 、活動注意事項</w:t>
      </w:r>
    </w:p>
    <w:p w14:paraId="15D5F520" w14:textId="70D64396" w:rsidR="008F6CA5" w:rsidRPr="008F6CA5" w:rsidRDefault="00FF2943" w:rsidP="00BD17C5">
      <w:pPr>
        <w:pStyle w:val="a3"/>
        <w:widowControl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 w:rsidRPr="008F6CA5">
        <w:rPr>
          <w:rStyle w:val="a4"/>
          <w:rFonts w:ascii="微軟正黑體" w:eastAsia="微軟正黑體" w:hAnsi="微軟正黑體" w:hint="eastAsia"/>
          <w:color w:val="616161"/>
          <w:sz w:val="30"/>
          <w:szCs w:val="30"/>
        </w:rPr>
        <w:t>競賽路線：</w:t>
      </w:r>
      <w:r w:rsidRPr="008F6CA5">
        <w:rPr>
          <w:rFonts w:ascii="微軟正黑體" w:eastAsia="微軟正黑體" w:hAnsi="微軟正黑體" w:hint="eastAsia"/>
          <w:color w:val="616161"/>
          <w:sz w:val="30"/>
          <w:szCs w:val="30"/>
        </w:rPr>
        <w:t>約5公里</w:t>
      </w:r>
      <w:r w:rsidR="008F6CA5" w:rsidRPr="008F6CA5">
        <w:rPr>
          <w:rFonts w:ascii="微軟正黑體" w:eastAsia="微軟正黑體" w:hAnsi="微軟正黑體" w:hint="eastAsia"/>
          <w:color w:val="616161"/>
          <w:sz w:val="30"/>
          <w:szCs w:val="30"/>
        </w:rPr>
        <w:t>，</w:t>
      </w:r>
      <w:r w:rsidR="008F6CA5"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採彈性交管,請參賽者注意自身安全,並依 指示</w:t>
      </w:r>
    </w:p>
    <w:p w14:paraId="7CD58F3C" w14:textId="4C298B6A" w:rsidR="008F6CA5" w:rsidRPr="008F6CA5" w:rsidRDefault="008F6CA5" w:rsidP="00BD17C5">
      <w:pPr>
        <w:pStyle w:val="a3"/>
        <w:widowControl/>
        <w:autoSpaceDE w:val="0"/>
        <w:autoSpaceDN w:val="0"/>
        <w:adjustRightInd w:val="0"/>
        <w:ind w:leftChars="0" w:left="108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8F6CA5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行進。</w:t>
      </w:r>
    </w:p>
    <w:p w14:paraId="0429E702" w14:textId="3B0F1CA1" w:rsidR="00FF2943" w:rsidRPr="008F6CA5" w:rsidRDefault="00FF2943" w:rsidP="008F6CA5">
      <w:pPr>
        <w:pStyle w:val="Web"/>
        <w:shd w:val="clear" w:color="auto" w:fill="FFFFFF"/>
        <w:spacing w:before="0" w:beforeAutospacing="0" w:after="150" w:afterAutospacing="0" w:line="300" w:lineRule="atLeast"/>
        <w:rPr>
          <w:rFonts w:ascii="微軟正黑體" w:eastAsia="微軟正黑體" w:hAnsi="微軟正黑體"/>
          <w:color w:val="616161"/>
          <w:sz w:val="30"/>
          <w:szCs w:val="30"/>
        </w:rPr>
      </w:pPr>
      <w:r w:rsidRPr="00FF2943">
        <w:rPr>
          <w:rFonts w:ascii="微軟正黑體" w:eastAsia="微軟正黑體" w:hAnsi="微軟正黑體" w:hint="eastAsia"/>
          <w:color w:val="616161"/>
          <w:sz w:val="30"/>
          <w:szCs w:val="30"/>
        </w:rPr>
        <w:br/>
      </w:r>
      <w:r>
        <w:rPr>
          <w:rFonts w:ascii="微軟正黑體" w:eastAsia="微軟正黑體" w:hAnsi="微軟正黑體"/>
          <w:noProof/>
          <w:color w:val="616161"/>
          <w:sz w:val="21"/>
          <w:szCs w:val="21"/>
        </w:rPr>
        <w:drawing>
          <wp:inline distT="0" distB="0" distL="0" distR="0" wp14:anchorId="3B0A390D" wp14:editId="7601B87A">
            <wp:extent cx="6278457" cy="6349783"/>
            <wp:effectExtent l="0" t="0" r="0" b="635"/>
            <wp:docPr id="1" name="圖片 1" descr="http://run.aimg.com.tw/Images/router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n.aimg.com.tw/Images/router_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05" cy="63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5F82" w14:textId="77777777" w:rsidR="00BD17C5" w:rsidRDefault="00BD17C5" w:rsidP="004730C9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 w:hint="eastAsia"/>
          <w:kern w:val="0"/>
          <w:sz w:val="30"/>
          <w:szCs w:val="30"/>
        </w:rPr>
      </w:pPr>
    </w:p>
    <w:p w14:paraId="4C905AA4" w14:textId="233B5A74" w:rsidR="00FF2943" w:rsidRDefault="00FF2943" w:rsidP="004730C9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bookmarkStart w:id="0" w:name="_GoBack"/>
      <w:bookmarkEnd w:id="0"/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>（二）活動流程：</w:t>
      </w:r>
    </w:p>
    <w:tbl>
      <w:tblPr>
        <w:tblW w:w="992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6"/>
        <w:gridCol w:w="3780"/>
        <w:gridCol w:w="4819"/>
      </w:tblGrid>
      <w:tr w:rsidR="00FF2943" w:rsidRPr="004F1B24" w14:paraId="033AE40B" w14:textId="77777777" w:rsidTr="00FF2943">
        <w:trPr>
          <w:trHeight w:val="279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2127D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8C2E62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  <w:b/>
                <w:bCs/>
              </w:rPr>
              <w:t>活動內容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</w:tcPr>
          <w:p w14:paraId="34DC51CD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F1B24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FF2943" w:rsidRPr="004F1B24" w14:paraId="28F7D105" w14:textId="77777777" w:rsidTr="00FF2943">
        <w:trPr>
          <w:trHeight w:val="245"/>
        </w:trPr>
        <w:tc>
          <w:tcPr>
            <w:tcW w:w="132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20D0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17：00</w:t>
            </w:r>
          </w:p>
        </w:tc>
        <w:tc>
          <w:tcPr>
            <w:tcW w:w="378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827D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選手寄物報到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C38C559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F2943" w:rsidRPr="004F1B24" w14:paraId="5BA61E77" w14:textId="77777777" w:rsidTr="00FF2943">
        <w:trPr>
          <w:trHeight w:val="245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A7B6B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18：10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D801B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備戰暖身操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828432F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F2943" w:rsidRPr="004F1B24" w14:paraId="7BE10ACA" w14:textId="77777777" w:rsidTr="00FF2943">
        <w:trPr>
          <w:trHeight w:val="245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BB002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18：25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06C3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活動開幕儀式(貴賓致詞)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82C05A2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邀請中</w:t>
            </w:r>
          </w:p>
        </w:tc>
      </w:tr>
      <w:tr w:rsidR="00FF2943" w:rsidRPr="004F1B24" w14:paraId="0BD5DA11" w14:textId="77777777" w:rsidTr="00FF2943">
        <w:trPr>
          <w:trHeight w:val="245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7F0A8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18：30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80784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起跑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E952C6C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長官及貴賓就</w:t>
            </w:r>
            <w:r>
              <w:rPr>
                <w:rFonts w:ascii="微軟正黑體" w:eastAsia="微軟正黑體" w:hAnsi="微軟正黑體" w:hint="eastAsia"/>
              </w:rPr>
              <w:t>鳴槍</w:t>
            </w:r>
            <w:r w:rsidRPr="004F1B24">
              <w:rPr>
                <w:rFonts w:ascii="微軟正黑體" w:eastAsia="微軟正黑體" w:hAnsi="微軟正黑體" w:hint="eastAsia"/>
              </w:rPr>
              <w:t>位置</w:t>
            </w:r>
          </w:p>
        </w:tc>
      </w:tr>
      <w:tr w:rsidR="00FF2943" w:rsidRPr="00D91C2E" w14:paraId="55D15762" w14:textId="77777777" w:rsidTr="00FF2943">
        <w:trPr>
          <w:trHeight w:val="245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B85CF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  <w:r w:rsidRPr="004F1B24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9228E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完跑演唱會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2DF5895" w14:textId="77777777" w:rsidR="00FF2943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邀請藝人</w:t>
            </w:r>
            <w:r>
              <w:rPr>
                <w:rFonts w:ascii="微軟正黑體" w:eastAsia="微軟正黑體" w:hAnsi="微軟正黑體" w:hint="eastAsia"/>
              </w:rPr>
              <w:t>曾沛慈 、</w:t>
            </w:r>
            <w:r w:rsidRPr="004F1B24">
              <w:rPr>
                <w:rFonts w:ascii="微軟正黑體" w:eastAsia="微軟正黑體" w:hAnsi="微軟正黑體" w:hint="eastAsia"/>
              </w:rPr>
              <w:t>潘裕文及</w:t>
            </w:r>
            <w:r>
              <w:rPr>
                <w:rFonts w:ascii="微軟正黑體" w:eastAsia="微軟正黑體" w:hAnsi="微軟正黑體" w:hint="eastAsia"/>
              </w:rPr>
              <w:t>慢慢說樂團</w:t>
            </w:r>
            <w:r w:rsidRPr="004F1B24">
              <w:rPr>
                <w:rFonts w:ascii="微軟正黑體" w:eastAsia="微軟正黑體" w:hAnsi="微軟正黑體" w:hint="eastAsia"/>
              </w:rPr>
              <w:t>出</w:t>
            </w:r>
            <w:r>
              <w:rPr>
                <w:rFonts w:ascii="微軟正黑體" w:eastAsia="微軟正黑體" w:hAnsi="微軟正黑體" w:hint="eastAsia"/>
              </w:rPr>
              <w:t>至活動結束</w:t>
            </w:r>
            <w:r w:rsidRPr="004F1B24">
              <w:rPr>
                <w:rFonts w:ascii="微軟正黑體" w:eastAsia="微軟正黑體" w:hAnsi="微軟正黑體" w:hint="eastAsia"/>
              </w:rPr>
              <w:t>。</w:t>
            </w:r>
          </w:p>
          <w:p w14:paraId="7D563267" w14:textId="77777777" w:rsidR="00FF2943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順序：</w:t>
            </w:r>
          </w:p>
          <w:p w14:paraId="6ED8975F" w14:textId="4FBDB580" w:rsidR="00FF2943" w:rsidRPr="00D91C2E" w:rsidRDefault="00FF2943" w:rsidP="00FF294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D91C2E">
              <w:rPr>
                <w:rFonts w:ascii="微軟正黑體" w:eastAsia="微軟正黑體" w:hAnsi="微軟正黑體" w:hint="eastAsia"/>
              </w:rPr>
              <w:t>慢慢說樂團</w:t>
            </w:r>
          </w:p>
          <w:p w14:paraId="0633FE64" w14:textId="3BE8CE5C" w:rsidR="00FF2943" w:rsidRDefault="00FF2943" w:rsidP="00FF294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潘裕文</w:t>
            </w:r>
          </w:p>
          <w:p w14:paraId="13B304F1" w14:textId="6D41779C" w:rsidR="00FF2943" w:rsidRPr="00D91C2E" w:rsidRDefault="00FF2943" w:rsidP="00FF2943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曾沛慈</w:t>
            </w:r>
          </w:p>
        </w:tc>
      </w:tr>
      <w:tr w:rsidR="00FF2943" w:rsidRPr="004F1B24" w14:paraId="074197D2" w14:textId="77777777" w:rsidTr="00FF2943">
        <w:trPr>
          <w:trHeight w:val="245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2F87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  <w:r w:rsidRPr="004F1B24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45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64195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競賽成績公告，頒獎典禮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1FECE6A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FF2943" w:rsidRPr="004F1B24" w14:paraId="2241C20A" w14:textId="77777777" w:rsidTr="00FF2943">
        <w:trPr>
          <w:trHeight w:val="245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A088F" w14:textId="77777777" w:rsidR="00FF2943" w:rsidRPr="004F1B24" w:rsidRDefault="00FF2943" w:rsidP="00FF294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21：</w:t>
            </w:r>
            <w:r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75BC5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活動結束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0E87E4A" w14:textId="77777777" w:rsidR="00FF2943" w:rsidRPr="004F1B24" w:rsidRDefault="00FF2943" w:rsidP="00FF294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F1B24">
              <w:rPr>
                <w:rFonts w:ascii="微軟正黑體" w:eastAsia="微軟正黑體" w:hAnsi="微軟正黑體" w:hint="eastAsia"/>
              </w:rPr>
              <w:t>撤場</w:t>
            </w:r>
          </w:p>
        </w:tc>
      </w:tr>
    </w:tbl>
    <w:p w14:paraId="4DC6AC2A" w14:textId="6446EAB3" w:rsidR="00FF2943" w:rsidRPr="00FF2943" w:rsidRDefault="00FF2943" w:rsidP="004730C9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FF2943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（三）</w:t>
      </w:r>
      <w:r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賽前注意事項</w:t>
      </w:r>
    </w:p>
    <w:p w14:paraId="10EF327D" w14:textId="77777777" w:rsidR="008F6CA5" w:rsidRDefault="008F6CA5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 xml:space="preserve">   </w:t>
      </w:r>
      <w:r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1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務必攜帶物品:健保卡</w:t>
      </w:r>
      <w:r w:rsidR="00FF2943" w:rsidRPr="00FF2943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(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以備不時之需</w:t>
      </w:r>
      <w:r w:rsidR="00FF2943" w:rsidRPr="00FF2943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)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,並請確認自身健康狀況。</w:t>
      </w:r>
    </w:p>
    <w:p w14:paraId="50887634" w14:textId="77777777" w:rsidR="008F6CA5" w:rsidRDefault="008F6CA5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</w:t>
      </w:r>
      <w:r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2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為確保參賽者安全,並於賽前有充份飲食及睡眠,請於活動前一日 做充</w:t>
      </w: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</w:t>
      </w:r>
    </w:p>
    <w:p w14:paraId="02DDC422" w14:textId="77777777" w:rsidR="008F6CA5" w:rsidRDefault="008F6CA5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足的睡眠及當日跑步前 </w:t>
      </w:r>
      <w:r w:rsidR="00FF2943" w:rsidRPr="00FF2943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 xml:space="preserve">2 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個小時前完成進食。過程中若感不適 應立</w:t>
      </w:r>
    </w:p>
    <w:p w14:paraId="4ED0E965" w14:textId="77777777" w:rsidR="008F6CA5" w:rsidRDefault="008F6CA5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即停止。活動期間以安全第一,請慎重考量自身體能負荷,身 體不適者</w:t>
      </w:r>
    </w:p>
    <w:p w14:paraId="35CFAE13" w14:textId="65843B3A" w:rsidR="008F6CA5" w:rsidRDefault="008F6CA5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請立即停止活動。活動期間須配戴號碼布,以利大會確認參加者之身分。 </w:t>
      </w: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</w:t>
      </w:r>
      <w:r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3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請服從工作人員指示進行活動。</w:t>
      </w:r>
    </w:p>
    <w:p w14:paraId="5C285A7C" w14:textId="1CE10287" w:rsidR="00FF2943" w:rsidRPr="00FF2943" w:rsidRDefault="00FF2943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 </w:t>
      </w:r>
      <w:r w:rsidR="008F6CA5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</w:t>
      </w:r>
      <w:r w:rsidR="008F6CA5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4</w:t>
      </w:r>
      <w:r w:rsidR="008F6CA5"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參賽者須於大會規定之各組關門時間內完成路線,請各位注意時間</w:t>
      </w:r>
    </w:p>
    <w:p w14:paraId="13242037" w14:textId="26725B3E" w:rsidR="00FF2943" w:rsidRPr="00FF2943" w:rsidRDefault="008F6CA5" w:rsidP="008F6CA5">
      <w:pPr>
        <w:widowControl/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="00FF2943" w:rsidRPr="00FF2943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限制,並自行調配速度。</w:t>
      </w:r>
    </w:p>
    <w:p w14:paraId="42703730" w14:textId="4F92F10D" w:rsidR="00FF2943" w:rsidRDefault="00C95B66" w:rsidP="004730C9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kern w:val="0"/>
          <w:sz w:val="30"/>
          <w:szCs w:val="30"/>
        </w:rPr>
        <w:t>(</w:t>
      </w:r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>四</w:t>
      </w:r>
      <w:r>
        <w:rPr>
          <w:rFonts w:ascii="微軟正黑體" w:eastAsia="微軟正黑體" w:hAnsi="微軟正黑體" w:cs="Times"/>
          <w:kern w:val="0"/>
          <w:sz w:val="30"/>
          <w:szCs w:val="30"/>
        </w:rPr>
        <w:t>)</w:t>
      </w:r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>交通資訊：因附近有輕軌工程進行施工，建議多使用大眾交通工具前往。</w:t>
      </w:r>
    </w:p>
    <w:p w14:paraId="66547CF6" w14:textId="77777777" w:rsidR="00C95B66" w:rsidRPr="00C95B66" w:rsidRDefault="00C95B66" w:rsidP="00C95B66">
      <w:pPr>
        <w:rPr>
          <w:rFonts w:ascii="微軟正黑體" w:eastAsia="微軟正黑體" w:hAnsi="微軟正黑體" w:cs="Times New Roman"/>
          <w:kern w:val="0"/>
          <w:sz w:val="30"/>
          <w:szCs w:val="30"/>
        </w:rPr>
      </w:pPr>
      <w:r w:rsidRPr="00C95B66">
        <w:rPr>
          <w:rFonts w:ascii="微軟正黑體" w:eastAsia="微軟正黑體" w:hAnsi="微軟正黑體" w:cs="Times" w:hint="eastAsia"/>
          <w:kern w:val="0"/>
          <w:sz w:val="30"/>
          <w:szCs w:val="30"/>
        </w:rPr>
        <w:t xml:space="preserve">  </w:t>
      </w:r>
      <w:r w:rsidRPr="00C95B66">
        <w:rPr>
          <w:rFonts w:ascii="微軟正黑體" w:eastAsia="微軟正黑體" w:hAnsi="微軟正黑體" w:cs="Times"/>
          <w:kern w:val="0"/>
          <w:sz w:val="30"/>
          <w:szCs w:val="30"/>
        </w:rPr>
        <w:t>1</w:t>
      </w:r>
      <w:r w:rsidRPr="00C95B66"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、捷運：</w:t>
      </w:r>
      <w:r w:rsidRPr="00C95B66">
        <w:rPr>
          <w:rFonts w:ascii="微軟正黑體" w:eastAsia="微軟正黑體" w:hAnsi="微軟正黑體" w:cs="Wawati TC Regular"/>
          <w:color w:val="333333"/>
          <w:kern w:val="0"/>
          <w:sz w:val="30"/>
          <w:szCs w:val="30"/>
          <w:shd w:val="clear" w:color="auto" w:fill="FFFFFF"/>
        </w:rPr>
        <w:t>三多商圈站</w:t>
      </w:r>
      <w:r w:rsidRPr="00C95B66">
        <w:rPr>
          <w:rFonts w:ascii="微軟正黑體" w:eastAsia="微軟正黑體" w:hAnsi="微軟正黑體" w:cs="Tahom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C95B66">
        <w:rPr>
          <w:rFonts w:ascii="微軟正黑體" w:eastAsia="微軟正黑體" w:hAnsi="微軟正黑體" w:cs="Times New Roman"/>
          <w:color w:val="333333"/>
          <w:kern w:val="0"/>
          <w:sz w:val="30"/>
          <w:szCs w:val="30"/>
          <w:shd w:val="clear" w:color="auto" w:fill="FFFFFF"/>
        </w:rPr>
        <w:t>→</w:t>
      </w:r>
      <w:r w:rsidRPr="00C95B66">
        <w:rPr>
          <w:rFonts w:ascii="微軟正黑體" w:eastAsia="微軟正黑體" w:hAnsi="微軟正黑體" w:cs="Tahoma"/>
          <w:color w:val="333333"/>
          <w:kern w:val="0"/>
          <w:sz w:val="30"/>
          <w:szCs w:val="30"/>
          <w:shd w:val="clear" w:color="auto" w:fill="FFFFFF"/>
        </w:rPr>
        <w:t xml:space="preserve"> </w:t>
      </w:r>
      <w:r w:rsidRPr="00C95B66">
        <w:rPr>
          <w:rFonts w:ascii="微軟正黑體" w:eastAsia="微軟正黑體" w:hAnsi="微軟正黑體" w:cs="Wawati TC Regular"/>
          <w:color w:val="333333"/>
          <w:kern w:val="0"/>
          <w:sz w:val="30"/>
          <w:szCs w:val="30"/>
          <w:shd w:val="clear" w:color="auto" w:fill="FFFFFF"/>
        </w:rPr>
        <w:t>從</w:t>
      </w:r>
      <w:r w:rsidRPr="00C95B66">
        <w:rPr>
          <w:rFonts w:ascii="微軟正黑體" w:eastAsia="微軟正黑體" w:hAnsi="微軟正黑體" w:cs="Tahoma"/>
          <w:color w:val="333333"/>
          <w:kern w:val="0"/>
          <w:sz w:val="30"/>
          <w:szCs w:val="30"/>
          <w:shd w:val="clear" w:color="auto" w:fill="FFFFFF"/>
        </w:rPr>
        <w:t>2</w:t>
      </w:r>
      <w:r w:rsidRPr="00C95B66">
        <w:rPr>
          <w:rFonts w:ascii="微軟正黑體" w:eastAsia="微軟正黑體" w:hAnsi="微軟正黑體" w:cs="Wawati TC Regular"/>
          <w:color w:val="333333"/>
          <w:kern w:val="0"/>
          <w:sz w:val="30"/>
          <w:szCs w:val="30"/>
          <w:shd w:val="clear" w:color="auto" w:fill="FFFFFF"/>
        </w:rPr>
        <w:t>號出口步行約</w:t>
      </w:r>
      <w:r w:rsidRPr="00C95B66">
        <w:rPr>
          <w:rFonts w:ascii="微軟正黑體" w:eastAsia="微軟正黑體" w:hAnsi="微軟正黑體" w:cs="Tahoma"/>
          <w:color w:val="333333"/>
          <w:kern w:val="0"/>
          <w:sz w:val="30"/>
          <w:szCs w:val="30"/>
          <w:shd w:val="clear" w:color="auto" w:fill="FFFFFF"/>
        </w:rPr>
        <w:t>10</w:t>
      </w:r>
      <w:r w:rsidRPr="00C95B66">
        <w:rPr>
          <w:rFonts w:ascii="微軟正黑體" w:eastAsia="微軟正黑體" w:hAnsi="微軟正黑體" w:cs="Wawati TC Regular"/>
          <w:color w:val="333333"/>
          <w:kern w:val="0"/>
          <w:sz w:val="30"/>
          <w:szCs w:val="30"/>
          <w:shd w:val="clear" w:color="auto" w:fill="FFFFFF"/>
        </w:rPr>
        <w:t>分鐘即可抵達</w:t>
      </w:r>
    </w:p>
    <w:p w14:paraId="3D2E2A97" w14:textId="756E0CC7" w:rsidR="00C95B66" w:rsidRPr="00C95B66" w:rsidRDefault="00C95B66" w:rsidP="00C95B66">
      <w:pPr>
        <w:pStyle w:val="Web"/>
        <w:shd w:val="clear" w:color="auto" w:fill="FFFFFF"/>
        <w:spacing w:before="0" w:beforeAutospacing="0" w:after="0" w:afterAutospacing="0" w:line="315" w:lineRule="atLeast"/>
        <w:rPr>
          <w:rFonts w:ascii="微軟正黑體" w:eastAsia="微軟正黑體" w:hAnsi="微軟正黑體" w:cs="Tahoma"/>
          <w:color w:val="333333"/>
          <w:sz w:val="30"/>
          <w:szCs w:val="30"/>
        </w:rPr>
      </w:pPr>
      <w:r w:rsidRPr="00C95B66">
        <w:rPr>
          <w:rFonts w:ascii="微軟正黑體" w:eastAsia="微軟正黑體" w:hAnsi="微軟正黑體" w:cs="Times"/>
          <w:sz w:val="30"/>
          <w:szCs w:val="30"/>
        </w:rPr>
        <w:t xml:space="preserve">  2</w:t>
      </w:r>
      <w:r w:rsidRPr="00C95B66">
        <w:rPr>
          <w:rFonts w:ascii="微軟正黑體" w:eastAsia="微軟正黑體" w:hAnsi="微軟正黑體" w:hint="eastAsia"/>
          <w:color w:val="0C0C0C"/>
          <w:sz w:val="30"/>
          <w:szCs w:val="30"/>
        </w:rPr>
        <w:t>、市區公車：</w:t>
      </w:r>
      <w:r>
        <w:rPr>
          <w:rFonts w:ascii="微軟正黑體" w:eastAsia="微軟正黑體" w:hAnsi="微軟正黑體" w:hint="eastAsia"/>
          <w:color w:val="0C0C0C"/>
          <w:sz w:val="30"/>
          <w:szCs w:val="30"/>
        </w:rPr>
        <w:t>(</w:t>
      </w:r>
      <w:r>
        <w:rPr>
          <w:rFonts w:ascii="微軟正黑體" w:eastAsia="微軟正黑體" w:hAnsi="微軟正黑體"/>
          <w:color w:val="0C0C0C"/>
          <w:sz w:val="30"/>
          <w:szCs w:val="30"/>
        </w:rPr>
        <w:t>1</w:t>
      </w:r>
      <w:r>
        <w:rPr>
          <w:rFonts w:ascii="微軟正黑體" w:eastAsia="微軟正黑體" w:hAnsi="微軟正黑體" w:hint="eastAsia"/>
          <w:color w:val="0C0C0C"/>
          <w:sz w:val="30"/>
          <w:szCs w:val="30"/>
        </w:rPr>
        <w:t>)</w:t>
      </w:r>
      <w:r w:rsidRPr="00C95B66">
        <w:rPr>
          <w:rFonts w:ascii="微軟正黑體" w:eastAsia="微軟正黑體" w:hAnsi="微軟正黑體" w:cs="Tahoma"/>
          <w:color w:val="333333"/>
          <w:sz w:val="30"/>
          <w:szCs w:val="30"/>
        </w:rPr>
        <w:t xml:space="preserve"> 168(環狀幹線) 至高雄展覽館站</w:t>
      </w:r>
    </w:p>
    <w:p w14:paraId="2F24BDBF" w14:textId="19ED16E5" w:rsidR="00C95B66" w:rsidRPr="00C95B66" w:rsidRDefault="00C95B66" w:rsidP="00C95B66">
      <w:pPr>
        <w:widowControl/>
        <w:shd w:val="clear" w:color="auto" w:fill="FFFFFF"/>
        <w:spacing w:line="315" w:lineRule="atLeast"/>
        <w:rPr>
          <w:rFonts w:ascii="微軟正黑體" w:eastAsia="微軟正黑體" w:hAnsi="微軟正黑體" w:cs="Tahoma"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Tahoma"/>
          <w:color w:val="333333"/>
          <w:kern w:val="0"/>
          <w:sz w:val="30"/>
          <w:szCs w:val="30"/>
        </w:rPr>
        <w:t xml:space="preserve">               (2) </w:t>
      </w:r>
      <w:r w:rsidRPr="00C95B66">
        <w:rPr>
          <w:rFonts w:ascii="微軟正黑體" w:eastAsia="微軟正黑體" w:hAnsi="微軟正黑體" w:cs="Tahoma"/>
          <w:color w:val="333333"/>
          <w:kern w:val="0"/>
          <w:sz w:val="30"/>
          <w:szCs w:val="30"/>
        </w:rPr>
        <w:t>紅21(建軍站</w:t>
      </w:r>
      <w:r w:rsidRPr="00C95B66">
        <w:rPr>
          <w:rFonts w:ascii="微軟正黑體" w:eastAsia="微軟正黑體" w:hAnsi="微軟正黑體" w:cs="Times New Roman"/>
          <w:color w:val="333333"/>
          <w:kern w:val="0"/>
          <w:sz w:val="30"/>
          <w:szCs w:val="30"/>
        </w:rPr>
        <w:t>←→</w:t>
      </w:r>
      <w:r w:rsidRPr="00C95B66">
        <w:rPr>
          <w:rFonts w:ascii="微軟正黑體" w:eastAsia="微軟正黑體" w:hAnsi="微軟正黑體" w:cs="Tahoma"/>
          <w:color w:val="333333"/>
          <w:kern w:val="0"/>
          <w:sz w:val="30"/>
          <w:szCs w:val="30"/>
        </w:rPr>
        <w:t>新光路口) 至高雄展覽館站</w:t>
      </w:r>
    </w:p>
    <w:p w14:paraId="78B908F0" w14:textId="77777777" w:rsidR="004730C9" w:rsidRDefault="004730C9" w:rsidP="004730C9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 xml:space="preserve">  </w:t>
      </w:r>
      <w:r>
        <w:rPr>
          <w:rFonts w:ascii="微軟正黑體" w:eastAsia="微軟正黑體" w:hAnsi="微軟正黑體" w:cs="Times"/>
          <w:kern w:val="0"/>
          <w:sz w:val="30"/>
          <w:szCs w:val="30"/>
        </w:rPr>
        <w:t>3</w:t>
      </w:r>
      <w:r w:rsidRPr="00C95B66"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停車資訊請參考高雄展覽館所提供之資訊：</w:t>
      </w:r>
    </w:p>
    <w:p w14:paraId="30875048" w14:textId="60B5FBAE" w:rsidR="00C95B66" w:rsidRDefault="004730C9" w:rsidP="008524FA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spacing w:after="293"/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 xml:space="preserve">  </w:t>
      </w:r>
      <w:hyperlink r:id="rId7" w:history="1">
        <w:r w:rsidRPr="00595CEA">
          <w:rPr>
            <w:rStyle w:val="a6"/>
            <w:rFonts w:ascii="微軟正黑體" w:eastAsia="微軟正黑體" w:hAnsi="微軟正黑體" w:cs="Times New Roman"/>
            <w:kern w:val="0"/>
            <w:sz w:val="30"/>
            <w:szCs w:val="30"/>
          </w:rPr>
          <w:t>http://www.kecc.com.tw/tw/facilitiesParking.asp</w:t>
        </w:r>
      </w:hyperlink>
    </w:p>
    <w:p w14:paraId="0C708B7B" w14:textId="5E85AB84" w:rsidR="005B2CDA" w:rsidRPr="005B2CDA" w:rsidRDefault="005B2CDA" w:rsidP="005B2CDA">
      <w:pPr>
        <w:widowControl/>
        <w:autoSpaceDE w:val="0"/>
        <w:autoSpaceDN w:val="0"/>
        <w:adjustRightInd w:val="0"/>
        <w:spacing w:after="24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(</w:t>
      </w:r>
      <w:r w:rsidRPr="005B2CDA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五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)晶片配戴說明:</w:t>
      </w:r>
    </w:p>
    <w:p w14:paraId="54A3B0BE" w14:textId="1BCC03A5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5B2CDA">
        <w:rPr>
          <w:rFonts w:ascii="微軟正黑體" w:eastAsia="微軟正黑體" w:hAnsi="微軟正黑體" w:cs="Times"/>
          <w:noProof/>
          <w:kern w:val="0"/>
          <w:sz w:val="30"/>
          <w:szCs w:val="30"/>
        </w:rPr>
        <w:drawing>
          <wp:inline distT="0" distB="0" distL="0" distR="0" wp14:anchorId="75CB1EFB" wp14:editId="4428A6B0">
            <wp:extent cx="5821257" cy="4509279"/>
            <wp:effectExtent l="0" t="0" r="0" b="1206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47" cy="450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0CFFB" w14:textId="77777777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 w:rsidRPr="005B2CDA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>（六）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其他注意事項: </w:t>
      </w:r>
    </w:p>
    <w:p w14:paraId="26C058AB" w14:textId="0A6F6AF0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 w:rsidRPr="005B2CDA"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請選手務必評估自身狀況,如您曾發生過以下病況及有以下疾病狀</w:t>
      </w:r>
    </w:p>
    <w:p w14:paraId="3C166453" w14:textId="589F9E68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Courier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Courier"/>
          <w:color w:val="0C0C0C"/>
          <w:kern w:val="0"/>
          <w:sz w:val="30"/>
          <w:szCs w:val="30"/>
        </w:rPr>
        <w:t xml:space="preserve">      </w:t>
      </w:r>
      <w:r w:rsidRPr="005B2CDA">
        <w:rPr>
          <w:rFonts w:ascii="微軟正黑體" w:eastAsia="微軟正黑體" w:hAnsi="微軟正黑體" w:cs="Courier"/>
          <w:color w:val="0C0C0C"/>
          <w:kern w:val="0"/>
          <w:sz w:val="30"/>
          <w:szCs w:val="30"/>
        </w:rPr>
        <w:t>況,屬猝死高危險群,請咨詢醫師專業的判斷及請勿勉強參加。</w:t>
      </w:r>
    </w:p>
    <w:p w14:paraId="42139394" w14:textId="3EE066E8" w:rsidR="005B2CDA" w:rsidRPr="005B2CDA" w:rsidRDefault="005B2CDA" w:rsidP="005B2CDA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1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不明原因的胸部不適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(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胸悶、胸痛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 xml:space="preserve">) </w:t>
      </w:r>
    </w:p>
    <w:p w14:paraId="04115CED" w14:textId="601DFE34" w:rsidR="005B2CDA" w:rsidRPr="005B2CDA" w:rsidRDefault="005B2CDA" w:rsidP="005B2CDA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2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不明原因的呼吸困難 </w:t>
      </w:r>
    </w:p>
    <w:p w14:paraId="2926A081" w14:textId="79ADEB2D" w:rsidR="005B2CDA" w:rsidRPr="005B2CDA" w:rsidRDefault="005B2CDA" w:rsidP="005B2CDA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3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不明原因頭暈 </w:t>
      </w:r>
    </w:p>
    <w:p w14:paraId="49E83560" w14:textId="65DFCA78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4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突然失去知覺 </w:t>
      </w:r>
    </w:p>
    <w:p w14:paraId="6C548CC6" w14:textId="362A656F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5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高血壓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 xml:space="preserve">(&gt;140/90mmHg) </w:t>
      </w:r>
    </w:p>
    <w:p w14:paraId="02A96D29" w14:textId="555078C6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6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心臟病 </w:t>
      </w:r>
    </w:p>
    <w:p w14:paraId="38CD80A8" w14:textId="339799FF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7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腎功能異常 </w:t>
      </w:r>
    </w:p>
    <w:p w14:paraId="290C199F" w14:textId="77777777" w:rsid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8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糖尿病 </w:t>
      </w:r>
    </w:p>
    <w:p w14:paraId="113E95F9" w14:textId="34283FFD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 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9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高血脂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(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總膽固 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&gt;240mg/Dl)</w:t>
      </w:r>
    </w:p>
    <w:p w14:paraId="3ECD80CE" w14:textId="01E20CD0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</w:p>
    <w:p w14:paraId="6CD32C29" w14:textId="729F2A90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10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家族心臟病史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(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一等親在 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 xml:space="preserve">60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歲前發生心臟病或猝死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 xml:space="preserve">) </w:t>
      </w:r>
    </w:p>
    <w:p w14:paraId="7C520C1D" w14:textId="11F24220" w:rsidR="005B2CDA" w:rsidRPr="005B2CDA" w:rsidRDefault="005B2CDA" w:rsidP="005B2CD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  11</w:t>
      </w: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、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癲癇 </w:t>
      </w:r>
    </w:p>
    <w:p w14:paraId="4E6B45A1" w14:textId="77777777" w:rsid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（七）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各參加者經過路線補給站使用紙杯後,請將紙杯丟入大會設立的垃圾桶</w:t>
      </w:r>
    </w:p>
    <w:p w14:paraId="26660D11" w14:textId="36B9C590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中,以響應環保並利賽後清潔工作</w:t>
      </w:r>
    </w:p>
    <w:p w14:paraId="0FDD0167" w14:textId="77777777" w:rsid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（八）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本活動已投保公共意外險,若有任何意外發生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(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所有細節依投保公司之 </w:t>
      </w:r>
    </w:p>
    <w:p w14:paraId="50EB1572" w14:textId="77777777" w:rsid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保險契約為準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)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 xml:space="preserve">,與主辦單位及活動相關單位無關,若參賽者有自身顧 </w:t>
      </w:r>
    </w:p>
    <w:p w14:paraId="340FFA27" w14:textId="27D2B4F1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慮以及其他考量,建議可再自行投保個人意外險,感謝配合!</w:t>
      </w:r>
    </w:p>
    <w:p w14:paraId="59745026" w14:textId="77777777" w:rsid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color w:val="0C0C0C"/>
          <w:kern w:val="0"/>
          <w:sz w:val="30"/>
          <w:szCs w:val="30"/>
        </w:rPr>
        <w:t>（九）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主辦單位保有對本活動相關之規則更動、贈品、證書發放與否</w:t>
      </w:r>
      <w:r w:rsidRPr="005B2CDA">
        <w:rPr>
          <w:rFonts w:ascii="微軟正黑體" w:eastAsia="微軟正黑體" w:hAnsi="微軟正黑體" w:cs="Times New Roman"/>
          <w:color w:val="0C0C0C"/>
          <w:kern w:val="0"/>
          <w:sz w:val="30"/>
          <w:szCs w:val="30"/>
        </w:rPr>
        <w:t>...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等之 權</w:t>
      </w:r>
    </w:p>
    <w:p w14:paraId="118E2624" w14:textId="77777777" w:rsid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利與各名詞之最終解釋權,請各位活動參加者務必遵守大會相關規 定。</w:t>
      </w:r>
    </w:p>
    <w:p w14:paraId="63FC6DC0" w14:textId="373EDA71" w:rsidR="005B2CDA" w:rsidRPr="005B2CDA" w:rsidRDefault="005B2CDA" w:rsidP="005B2CDA">
      <w:pPr>
        <w:widowControl/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color w:val="0C0C0C"/>
          <w:kern w:val="0"/>
          <w:sz w:val="30"/>
          <w:szCs w:val="30"/>
        </w:rPr>
        <w:t xml:space="preserve">     </w:t>
      </w:r>
      <w:r w:rsidRPr="005B2CDA">
        <w:rPr>
          <w:rFonts w:ascii="微軟正黑體" w:eastAsia="微軟正黑體" w:hAnsi="微軟正黑體" w:cs="Times"/>
          <w:color w:val="0C0C0C"/>
          <w:kern w:val="0"/>
          <w:sz w:val="30"/>
          <w:szCs w:val="30"/>
        </w:rPr>
        <w:t>如有任何問題歡迎致電或來信洽詢。</w:t>
      </w:r>
    </w:p>
    <w:p w14:paraId="40851F92" w14:textId="77777777" w:rsidR="004730C9" w:rsidRDefault="004730C9" w:rsidP="005B2CDA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</w:p>
    <w:p w14:paraId="352B6848" w14:textId="77777777" w:rsidR="00283B7C" w:rsidRDefault="00283B7C" w:rsidP="005B2CDA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</w:p>
    <w:p w14:paraId="5D4C694C" w14:textId="6098BE96" w:rsidR="00283B7C" w:rsidRDefault="00283B7C" w:rsidP="00283B7C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jc w:val="right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/>
          <w:kern w:val="0"/>
          <w:sz w:val="30"/>
          <w:szCs w:val="30"/>
        </w:rPr>
        <w:t>TEL:02-27710300</w:t>
      </w:r>
    </w:p>
    <w:p w14:paraId="57706BF7" w14:textId="545BCB72" w:rsidR="00283B7C" w:rsidRPr="005B2CDA" w:rsidRDefault="00283B7C" w:rsidP="005B2CDA">
      <w:pPr>
        <w:widowControl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微軟正黑體" w:eastAsia="微軟正黑體" w:hAnsi="微軟正黑體" w:cs="Times"/>
          <w:kern w:val="0"/>
          <w:sz w:val="30"/>
          <w:szCs w:val="30"/>
        </w:rPr>
      </w:pPr>
      <w:r>
        <w:rPr>
          <w:rFonts w:ascii="微軟正黑體" w:eastAsia="微軟正黑體" w:hAnsi="微軟正黑體" w:cs="Times" w:hint="eastAsia"/>
          <w:kern w:val="0"/>
          <w:sz w:val="30"/>
          <w:szCs w:val="30"/>
        </w:rPr>
        <w:t xml:space="preserve">                                南臺灣大學聯合路跑賽活動小組 敬上</w:t>
      </w:r>
    </w:p>
    <w:sectPr w:rsidR="00283B7C" w:rsidRPr="005B2CDA" w:rsidSect="003B79D4">
      <w:pgSz w:w="12240" w:h="15840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060E9D"/>
    <w:multiLevelType w:val="hybridMultilevel"/>
    <w:tmpl w:val="29F62ACE"/>
    <w:lvl w:ilvl="0" w:tplc="EA96194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1653B3"/>
    <w:multiLevelType w:val="hybridMultilevel"/>
    <w:tmpl w:val="CAB04002"/>
    <w:lvl w:ilvl="0" w:tplc="0DD04EFE">
      <w:start w:val="1"/>
      <w:numFmt w:val="japaneseCounting"/>
      <w:lvlText w:val="（%1）"/>
      <w:lvlJc w:val="left"/>
      <w:pPr>
        <w:ind w:left="720" w:hanging="720"/>
      </w:pPr>
      <w:rPr>
        <w:rFonts w:ascii="微軟正黑體" w:eastAsia="微軟正黑體" w:hAnsi="微軟正黑體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573472"/>
    <w:multiLevelType w:val="hybridMultilevel"/>
    <w:tmpl w:val="F0E40E64"/>
    <w:lvl w:ilvl="0" w:tplc="91B8E378">
      <w:start w:val="2"/>
      <w:numFmt w:val="japaneseCounting"/>
      <w:lvlText w:val="%1、"/>
      <w:lvlJc w:val="left"/>
      <w:pPr>
        <w:ind w:left="560" w:hanging="560"/>
      </w:pPr>
      <w:rPr>
        <w:rFonts w:ascii="Wingdings" w:hAnsi="Wingdings" w:cs="Wingdings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405D7D"/>
    <w:multiLevelType w:val="hybridMultilevel"/>
    <w:tmpl w:val="422ACC5A"/>
    <w:lvl w:ilvl="0" w:tplc="17AEF396">
      <w:start w:val="2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EA7E81"/>
    <w:multiLevelType w:val="hybridMultilevel"/>
    <w:tmpl w:val="D94E29EC"/>
    <w:lvl w:ilvl="0" w:tplc="65748356">
      <w:start w:val="1"/>
      <w:numFmt w:val="japaneseCounting"/>
      <w:lvlText w:val="（%1）"/>
      <w:lvlJc w:val="left"/>
      <w:pPr>
        <w:ind w:left="1080" w:hanging="1080"/>
      </w:pPr>
      <w:rPr>
        <w:rFonts w:cstheme="minorBidi" w:hint="eastAsia"/>
        <w:b/>
        <w:color w:val="61616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D72099"/>
    <w:multiLevelType w:val="hybridMultilevel"/>
    <w:tmpl w:val="FF540290"/>
    <w:lvl w:ilvl="0" w:tplc="32A67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6"/>
    <w:rsid w:val="00283B7C"/>
    <w:rsid w:val="003519B4"/>
    <w:rsid w:val="003B79D4"/>
    <w:rsid w:val="004730C9"/>
    <w:rsid w:val="005B2CDA"/>
    <w:rsid w:val="005F304B"/>
    <w:rsid w:val="008524FA"/>
    <w:rsid w:val="008F6CA5"/>
    <w:rsid w:val="009D4CBE"/>
    <w:rsid w:val="00AD328C"/>
    <w:rsid w:val="00BD17C5"/>
    <w:rsid w:val="00C95B66"/>
    <w:rsid w:val="00E841C6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CA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6"/>
    <w:pPr>
      <w:ind w:leftChars="200" w:left="480"/>
    </w:pPr>
  </w:style>
  <w:style w:type="paragraph" w:styleId="Web">
    <w:name w:val="Normal (Web)"/>
    <w:basedOn w:val="a"/>
    <w:uiPriority w:val="99"/>
    <w:unhideWhenUsed/>
    <w:rsid w:val="00FF294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FF29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294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FF2943"/>
    <w:rPr>
      <w:rFonts w:ascii="Heiti TC Light" w:eastAsia="Heiti TC Light"/>
      <w:sz w:val="18"/>
      <w:szCs w:val="18"/>
    </w:rPr>
  </w:style>
  <w:style w:type="character" w:styleId="a6">
    <w:name w:val="Hyperlink"/>
    <w:basedOn w:val="a0"/>
    <w:uiPriority w:val="99"/>
    <w:unhideWhenUsed/>
    <w:rsid w:val="00473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6"/>
    <w:pPr>
      <w:ind w:leftChars="200" w:left="480"/>
    </w:pPr>
  </w:style>
  <w:style w:type="paragraph" w:styleId="Web">
    <w:name w:val="Normal (Web)"/>
    <w:basedOn w:val="a"/>
    <w:uiPriority w:val="99"/>
    <w:unhideWhenUsed/>
    <w:rsid w:val="00FF2943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FF29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2943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FF2943"/>
    <w:rPr>
      <w:rFonts w:ascii="Heiti TC Light" w:eastAsia="Heiti TC Light"/>
      <w:sz w:val="18"/>
      <w:szCs w:val="18"/>
    </w:rPr>
  </w:style>
  <w:style w:type="character" w:styleId="a6">
    <w:name w:val="Hyperlink"/>
    <w:basedOn w:val="a0"/>
    <w:uiPriority w:val="99"/>
    <w:unhideWhenUsed/>
    <w:rsid w:val="00473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kecc.com.tw/tw/facilitiesParking.asp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dcterms:created xsi:type="dcterms:W3CDTF">2015-05-18T06:12:00Z</dcterms:created>
  <dcterms:modified xsi:type="dcterms:W3CDTF">2015-05-18T08:27:00Z</dcterms:modified>
</cp:coreProperties>
</file>