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C7" w:rsidRPr="004A6C33" w:rsidRDefault="005A2AC7" w:rsidP="005A2AC7">
      <w:pPr>
        <w:tabs>
          <w:tab w:val="left" w:pos="567"/>
        </w:tabs>
        <w:jc w:val="center"/>
        <w:rPr>
          <w:rFonts w:eastAsia="標楷體"/>
          <w:b/>
          <w:bCs/>
          <w:sz w:val="32"/>
          <w:szCs w:val="32"/>
        </w:rPr>
      </w:pPr>
      <w:r w:rsidRPr="004A6C33">
        <w:rPr>
          <w:rFonts w:eastAsia="標楷體"/>
          <w:b/>
          <w:bCs/>
          <w:sz w:val="32"/>
          <w:szCs w:val="32"/>
        </w:rPr>
        <w:t>105</w:t>
      </w:r>
      <w:r w:rsidRPr="004A6C33">
        <w:rPr>
          <w:rFonts w:eastAsia="標楷體"/>
          <w:b/>
          <w:bCs/>
          <w:sz w:val="32"/>
          <w:szCs w:val="32"/>
        </w:rPr>
        <w:t>學年度國立高雄大學教職員工羽球</w:t>
      </w:r>
      <w:r>
        <w:rPr>
          <w:rFonts w:eastAsia="標楷體" w:hint="eastAsia"/>
          <w:b/>
          <w:bCs/>
          <w:sz w:val="32"/>
          <w:szCs w:val="32"/>
        </w:rPr>
        <w:t>錦標表</w:t>
      </w:r>
      <w:r w:rsidRPr="004A6C33">
        <w:rPr>
          <w:rFonts w:eastAsia="標楷體"/>
          <w:b/>
          <w:bCs/>
          <w:sz w:val="32"/>
          <w:szCs w:val="32"/>
        </w:rPr>
        <w:t>報名表</w:t>
      </w:r>
    </w:p>
    <w:tbl>
      <w:tblPr>
        <w:tblStyle w:val="a4"/>
        <w:tblW w:w="8472" w:type="dxa"/>
        <w:tblLook w:val="04A0" w:firstRow="1" w:lastRow="0" w:firstColumn="1" w:lastColumn="0" w:noHBand="0" w:noVBand="1"/>
      </w:tblPr>
      <w:tblGrid>
        <w:gridCol w:w="708"/>
        <w:gridCol w:w="1112"/>
        <w:gridCol w:w="1123"/>
        <w:gridCol w:w="1205"/>
        <w:gridCol w:w="1154"/>
        <w:gridCol w:w="1469"/>
        <w:gridCol w:w="1701"/>
      </w:tblGrid>
      <w:tr w:rsidR="005A2AC7" w:rsidRPr="004A6C33" w:rsidTr="00131228">
        <w:trPr>
          <w:trHeight w:val="934"/>
        </w:trPr>
        <w:tc>
          <w:tcPr>
            <w:tcW w:w="708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序號</w:t>
            </w:r>
          </w:p>
        </w:tc>
        <w:tc>
          <w:tcPr>
            <w:tcW w:w="1112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姓名</w:t>
            </w:r>
          </w:p>
        </w:tc>
        <w:tc>
          <w:tcPr>
            <w:tcW w:w="1123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單位</w:t>
            </w:r>
          </w:p>
        </w:tc>
        <w:tc>
          <w:tcPr>
            <w:tcW w:w="1205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職稱</w:t>
            </w:r>
          </w:p>
        </w:tc>
        <w:tc>
          <w:tcPr>
            <w:tcW w:w="1154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性別</w:t>
            </w:r>
          </w:p>
        </w:tc>
        <w:tc>
          <w:tcPr>
            <w:tcW w:w="1469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參加組別</w:t>
            </w:r>
          </w:p>
        </w:tc>
        <w:tc>
          <w:tcPr>
            <w:tcW w:w="1701" w:type="dxa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聯絡方式</w:t>
            </w:r>
            <w:r w:rsidRPr="004A6C33">
              <w:rPr>
                <w:rFonts w:eastAsia="標楷體"/>
              </w:rPr>
              <w:t>(</w:t>
            </w:r>
            <w:r w:rsidRPr="004A6C33">
              <w:rPr>
                <w:rFonts w:eastAsia="標楷體"/>
              </w:rPr>
              <w:t>電話及</w:t>
            </w:r>
            <w:r w:rsidRPr="004A6C33">
              <w:rPr>
                <w:rFonts w:eastAsia="標楷體"/>
              </w:rPr>
              <w:t>E-MAIL)</w:t>
            </w:r>
          </w:p>
        </w:tc>
      </w:tr>
      <w:tr w:rsidR="005A2AC7" w:rsidRPr="004A6C33" w:rsidTr="00131228">
        <w:trPr>
          <w:trHeight w:val="960"/>
        </w:trPr>
        <w:tc>
          <w:tcPr>
            <w:tcW w:w="708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1</w:t>
            </w:r>
          </w:p>
        </w:tc>
        <w:tc>
          <w:tcPr>
            <w:tcW w:w="1112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123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469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□</w:t>
            </w:r>
            <w:r w:rsidRPr="004A6C33">
              <w:rPr>
                <w:rFonts w:eastAsia="標楷體"/>
              </w:rPr>
              <w:t>長官組</w:t>
            </w:r>
          </w:p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□</w:t>
            </w:r>
            <w:r w:rsidRPr="004A6C33">
              <w:rPr>
                <w:rFonts w:eastAsia="標楷體"/>
              </w:rPr>
              <w:t>一般組</w:t>
            </w:r>
          </w:p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701" w:type="dxa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</w:tr>
      <w:tr w:rsidR="005A2AC7" w:rsidRPr="004A6C33" w:rsidTr="00131228">
        <w:trPr>
          <w:trHeight w:val="934"/>
        </w:trPr>
        <w:tc>
          <w:tcPr>
            <w:tcW w:w="708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2</w:t>
            </w:r>
          </w:p>
        </w:tc>
        <w:tc>
          <w:tcPr>
            <w:tcW w:w="1112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123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469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□</w:t>
            </w:r>
            <w:r w:rsidRPr="004A6C33">
              <w:rPr>
                <w:rFonts w:eastAsia="標楷體"/>
              </w:rPr>
              <w:t>長官組</w:t>
            </w:r>
          </w:p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□</w:t>
            </w:r>
            <w:r w:rsidRPr="004A6C33">
              <w:rPr>
                <w:rFonts w:eastAsia="標楷體"/>
              </w:rPr>
              <w:t>一般組</w:t>
            </w:r>
          </w:p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701" w:type="dxa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</w:tr>
      <w:tr w:rsidR="005A2AC7" w:rsidRPr="004A6C33" w:rsidTr="00131228">
        <w:trPr>
          <w:trHeight w:val="960"/>
        </w:trPr>
        <w:tc>
          <w:tcPr>
            <w:tcW w:w="708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3</w:t>
            </w:r>
          </w:p>
        </w:tc>
        <w:tc>
          <w:tcPr>
            <w:tcW w:w="1112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123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469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□</w:t>
            </w:r>
            <w:r w:rsidRPr="004A6C33">
              <w:rPr>
                <w:rFonts w:eastAsia="標楷體"/>
              </w:rPr>
              <w:t>長官組</w:t>
            </w:r>
          </w:p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□</w:t>
            </w:r>
            <w:r w:rsidRPr="004A6C33">
              <w:rPr>
                <w:rFonts w:eastAsia="標楷體"/>
              </w:rPr>
              <w:t>一般組</w:t>
            </w:r>
          </w:p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701" w:type="dxa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</w:tr>
      <w:tr w:rsidR="005A2AC7" w:rsidRPr="004A6C33" w:rsidTr="00131228">
        <w:trPr>
          <w:trHeight w:val="960"/>
        </w:trPr>
        <w:tc>
          <w:tcPr>
            <w:tcW w:w="708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4</w:t>
            </w:r>
          </w:p>
        </w:tc>
        <w:tc>
          <w:tcPr>
            <w:tcW w:w="1112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123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469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□</w:t>
            </w:r>
            <w:r w:rsidRPr="004A6C33">
              <w:rPr>
                <w:rFonts w:eastAsia="標楷體"/>
              </w:rPr>
              <w:t>長官組</w:t>
            </w:r>
          </w:p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□</w:t>
            </w:r>
            <w:r w:rsidRPr="004A6C33">
              <w:rPr>
                <w:rFonts w:eastAsia="標楷體"/>
              </w:rPr>
              <w:t>一般組</w:t>
            </w:r>
          </w:p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701" w:type="dxa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</w:tr>
      <w:tr w:rsidR="005A2AC7" w:rsidRPr="004A6C33" w:rsidTr="00131228">
        <w:trPr>
          <w:trHeight w:val="960"/>
        </w:trPr>
        <w:tc>
          <w:tcPr>
            <w:tcW w:w="708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5</w:t>
            </w:r>
          </w:p>
        </w:tc>
        <w:tc>
          <w:tcPr>
            <w:tcW w:w="1112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123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469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□</w:t>
            </w:r>
            <w:r w:rsidRPr="004A6C33">
              <w:rPr>
                <w:rFonts w:eastAsia="標楷體"/>
              </w:rPr>
              <w:t>長官組</w:t>
            </w:r>
          </w:p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□</w:t>
            </w:r>
            <w:r w:rsidRPr="004A6C33">
              <w:rPr>
                <w:rFonts w:eastAsia="標楷體"/>
              </w:rPr>
              <w:t>一般組</w:t>
            </w:r>
          </w:p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701" w:type="dxa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</w:tr>
      <w:tr w:rsidR="005A2AC7" w:rsidRPr="004A6C33" w:rsidTr="00131228">
        <w:trPr>
          <w:trHeight w:val="934"/>
        </w:trPr>
        <w:tc>
          <w:tcPr>
            <w:tcW w:w="708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6</w:t>
            </w:r>
          </w:p>
        </w:tc>
        <w:tc>
          <w:tcPr>
            <w:tcW w:w="1112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123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469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□</w:t>
            </w:r>
            <w:r w:rsidRPr="004A6C33">
              <w:rPr>
                <w:rFonts w:eastAsia="標楷體"/>
              </w:rPr>
              <w:t>長官組</w:t>
            </w:r>
          </w:p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□</w:t>
            </w:r>
            <w:r w:rsidRPr="004A6C33">
              <w:rPr>
                <w:rFonts w:eastAsia="標楷體"/>
              </w:rPr>
              <w:t>一般組</w:t>
            </w:r>
          </w:p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701" w:type="dxa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</w:tr>
      <w:tr w:rsidR="005A2AC7" w:rsidRPr="004A6C33" w:rsidTr="00131228">
        <w:trPr>
          <w:trHeight w:val="960"/>
        </w:trPr>
        <w:tc>
          <w:tcPr>
            <w:tcW w:w="708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7</w:t>
            </w:r>
          </w:p>
        </w:tc>
        <w:tc>
          <w:tcPr>
            <w:tcW w:w="1112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123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469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□</w:t>
            </w:r>
            <w:r w:rsidRPr="004A6C33">
              <w:rPr>
                <w:rFonts w:eastAsia="標楷體"/>
              </w:rPr>
              <w:t>長官組</w:t>
            </w:r>
          </w:p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□</w:t>
            </w:r>
            <w:r w:rsidRPr="004A6C33">
              <w:rPr>
                <w:rFonts w:eastAsia="標楷體"/>
              </w:rPr>
              <w:t>一般組</w:t>
            </w:r>
          </w:p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701" w:type="dxa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</w:tr>
      <w:tr w:rsidR="005A2AC7" w:rsidRPr="004A6C33" w:rsidTr="00131228">
        <w:trPr>
          <w:trHeight w:val="960"/>
        </w:trPr>
        <w:tc>
          <w:tcPr>
            <w:tcW w:w="708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8</w:t>
            </w:r>
          </w:p>
        </w:tc>
        <w:tc>
          <w:tcPr>
            <w:tcW w:w="1112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123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205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154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469" w:type="dxa"/>
            <w:vAlign w:val="center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□</w:t>
            </w:r>
            <w:r w:rsidRPr="004A6C33">
              <w:rPr>
                <w:rFonts w:eastAsia="標楷體"/>
              </w:rPr>
              <w:t>長官組</w:t>
            </w:r>
          </w:p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 w:rsidRPr="004A6C33">
              <w:rPr>
                <w:rFonts w:eastAsia="標楷體"/>
              </w:rPr>
              <w:t>□</w:t>
            </w:r>
            <w:r w:rsidRPr="004A6C33">
              <w:rPr>
                <w:rFonts w:eastAsia="標楷體"/>
              </w:rPr>
              <w:t>一般組</w:t>
            </w:r>
          </w:p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  <w:tc>
          <w:tcPr>
            <w:tcW w:w="1701" w:type="dxa"/>
          </w:tcPr>
          <w:p w:rsidR="005A2AC7" w:rsidRPr="004A6C33" w:rsidRDefault="005A2AC7" w:rsidP="00131228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</w:tr>
    </w:tbl>
    <w:p w:rsidR="005A2AC7" w:rsidRPr="004A6C33" w:rsidRDefault="005A2AC7" w:rsidP="005A2AC7">
      <w:pPr>
        <w:tabs>
          <w:tab w:val="left" w:pos="567"/>
        </w:tabs>
        <w:rPr>
          <w:rFonts w:eastAsia="標楷體"/>
          <w:sz w:val="32"/>
          <w:szCs w:val="32"/>
        </w:rPr>
      </w:pPr>
      <w:r w:rsidRPr="004A6C33">
        <w:rPr>
          <w:rFonts w:eastAsia="標楷體"/>
          <w:sz w:val="32"/>
          <w:szCs w:val="32"/>
        </w:rPr>
        <w:t>請於</w:t>
      </w:r>
      <w:r w:rsidRPr="004A6C33">
        <w:rPr>
          <w:rFonts w:eastAsia="標楷體"/>
          <w:sz w:val="32"/>
          <w:szCs w:val="32"/>
        </w:rPr>
        <w:t>12</w:t>
      </w:r>
      <w:r w:rsidRPr="004A6C33">
        <w:rPr>
          <w:rFonts w:eastAsia="標楷體"/>
          <w:sz w:val="32"/>
          <w:szCs w:val="32"/>
        </w:rPr>
        <w:t>月</w:t>
      </w:r>
      <w:r w:rsidRPr="004A6C33">
        <w:rPr>
          <w:rFonts w:eastAsia="標楷體"/>
          <w:sz w:val="32"/>
          <w:szCs w:val="32"/>
        </w:rPr>
        <w:t>9</w:t>
      </w:r>
      <w:r w:rsidRPr="004A6C33">
        <w:rPr>
          <w:rFonts w:eastAsia="標楷體"/>
          <w:sz w:val="32"/>
          <w:szCs w:val="32"/>
        </w:rPr>
        <w:t>日前，填寫報名資料後，以</w:t>
      </w:r>
      <w:hyperlink r:id="rId5" w:history="1">
        <w:r w:rsidRPr="004A6C33">
          <w:rPr>
            <w:rStyle w:val="a3"/>
            <w:rFonts w:eastAsia="標楷體"/>
            <w:sz w:val="32"/>
            <w:szCs w:val="32"/>
          </w:rPr>
          <w:t>e-mail</w:t>
        </w:r>
        <w:r w:rsidRPr="004A6C33">
          <w:rPr>
            <w:rStyle w:val="a3"/>
            <w:rFonts w:eastAsia="標楷體"/>
            <w:sz w:val="32"/>
            <w:szCs w:val="32"/>
          </w:rPr>
          <w:t>方式傳至</w:t>
        </w:r>
        <w:r w:rsidRPr="004A6C33">
          <w:rPr>
            <w:rStyle w:val="a3"/>
            <w:sz w:val="32"/>
            <w:szCs w:val="32"/>
          </w:rPr>
          <w:t>kennyh206@nuk.edu.tw</w:t>
        </w:r>
      </w:hyperlink>
      <w:r w:rsidRPr="004A6C33">
        <w:rPr>
          <w:rFonts w:eastAsia="標楷體"/>
          <w:sz w:val="32"/>
          <w:szCs w:val="32"/>
        </w:rPr>
        <w:t xml:space="preserve"> </w:t>
      </w:r>
      <w:proofErr w:type="gramStart"/>
      <w:r w:rsidRPr="004A6C33">
        <w:rPr>
          <w:rFonts w:eastAsia="標楷體"/>
          <w:sz w:val="32"/>
          <w:szCs w:val="32"/>
        </w:rPr>
        <w:t>運技系</w:t>
      </w:r>
      <w:proofErr w:type="gramEnd"/>
      <w:r w:rsidRPr="004A6C33">
        <w:rPr>
          <w:rFonts w:eastAsia="標楷體"/>
          <w:sz w:val="32"/>
          <w:szCs w:val="32"/>
        </w:rPr>
        <w:t>黃全成老師收或送交體育室王明月組長收</w:t>
      </w:r>
      <w:r w:rsidRPr="004A6C33">
        <w:rPr>
          <w:rFonts w:eastAsia="標楷體" w:hAnsi="標楷體"/>
          <w:sz w:val="32"/>
          <w:szCs w:val="32"/>
        </w:rPr>
        <w:t>均可。</w:t>
      </w:r>
    </w:p>
    <w:p w:rsidR="00763FB0" w:rsidRPr="005A2AC7" w:rsidRDefault="00763FB0">
      <w:bookmarkStart w:id="0" w:name="_GoBack"/>
      <w:bookmarkEnd w:id="0"/>
    </w:p>
    <w:sectPr w:rsidR="00763FB0" w:rsidRPr="005A2AC7" w:rsidSect="006F7ABC"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7"/>
    <w:rsid w:val="005A2AC7"/>
    <w:rsid w:val="0076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2AC7"/>
    <w:rPr>
      <w:color w:val="0000FF"/>
      <w:u w:val="single"/>
    </w:rPr>
  </w:style>
  <w:style w:type="table" w:styleId="a4">
    <w:name w:val="Table Grid"/>
    <w:basedOn w:val="a1"/>
    <w:uiPriority w:val="59"/>
    <w:rsid w:val="005A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2AC7"/>
    <w:rPr>
      <w:color w:val="0000FF"/>
      <w:u w:val="single"/>
    </w:rPr>
  </w:style>
  <w:style w:type="table" w:styleId="a4">
    <w:name w:val="Table Grid"/>
    <w:basedOn w:val="a1"/>
    <w:uiPriority w:val="59"/>
    <w:rsid w:val="005A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&#26041;&#24335;&#20659;&#33267;kennyh206@nuk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2016-11-09T06:01:00Z</dcterms:created>
  <dcterms:modified xsi:type="dcterms:W3CDTF">2016-11-09T06:01:00Z</dcterms:modified>
</cp:coreProperties>
</file>